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B" w:rsidRPr="00212715" w:rsidRDefault="003B00DB" w:rsidP="003B00D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00DB">
        <w:rPr>
          <w:rFonts w:ascii="Times New Roman" w:hAnsi="Times New Roman" w:cs="Times New Roman"/>
          <w:b/>
          <w:sz w:val="28"/>
          <w:szCs w:val="28"/>
          <w:lang w:eastAsia="ru-RU"/>
        </w:rPr>
        <w:t>ВЕРТОЛЁТН</w:t>
      </w:r>
      <w:r w:rsidR="009748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АЯ ЭКСКУРСИЯ В ДОЛИНУ ГЕЙЗЕРОВ </w:t>
      </w:r>
      <w:r w:rsidR="0021271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</w:p>
    <w:p w:rsidR="009748DE" w:rsidRPr="00C07484" w:rsidRDefault="003B00DB" w:rsidP="003B00D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00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КАЛЬДЕРА ВУЛКАНА УЗОН </w:t>
      </w:r>
      <w:r w:rsidR="002127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</w:p>
    <w:p w:rsidR="009748DE" w:rsidRPr="00C07484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b/>
          <w:sz w:val="28"/>
          <w:szCs w:val="28"/>
          <w:lang w:eastAsia="ru-RU"/>
        </w:rPr>
        <w:t>НАЛЫЧЕВСКИЕ ГОРЯЧИЕ ИСТОЧНИКИ</w:t>
      </w:r>
      <w:bookmarkStart w:id="0" w:name="_Hlt496694989"/>
      <w:bookmarkStart w:id="1" w:name="_Hlt496694990"/>
      <w:bookmarkEnd w:id="0"/>
      <w:bookmarkEnd w:id="1"/>
      <w:r w:rsidR="002127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6-7 часов</w:t>
      </w:r>
    </w:p>
    <w:p w:rsidR="009748DE" w:rsidRPr="00C07484" w:rsidRDefault="009748DE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7484" w:rsidRPr="006054D4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sz w:val="24"/>
          <w:szCs w:val="24"/>
        </w:rPr>
        <w:t>Вертолетный маршрут в Долину гейзеров пролегает над</w:t>
      </w:r>
      <w:r>
        <w:rPr>
          <w:rFonts w:ascii="Times New Roman" w:hAnsi="Times New Roman" w:cs="Times New Roman"/>
          <w:sz w:val="24"/>
          <w:szCs w:val="24"/>
        </w:rPr>
        <w:t xml:space="preserve"> живописными горными хребтами</w:t>
      </w:r>
      <w:r w:rsidRPr="003B00DB">
        <w:rPr>
          <w:rFonts w:ascii="Times New Roman" w:hAnsi="Times New Roman" w:cs="Times New Roman"/>
          <w:sz w:val="24"/>
          <w:szCs w:val="24"/>
        </w:rPr>
        <w:t xml:space="preserve">, тундрой, вулканами, реками и озерами. </w:t>
      </w:r>
    </w:p>
    <w:p w:rsidR="006054D4" w:rsidRPr="006054D4" w:rsidRDefault="006054D4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7484" w:rsidRDefault="00E9664D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220"/>
            <wp:effectExtent l="0" t="0" r="3175" b="2540"/>
            <wp:docPr id="3" name="Рисунок 3" descr="http://www.kronoki.ru/ufiles/mod/7/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ronoki.ru/ufiles/mod/7/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84" w:rsidRDefault="00C07484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9664D" w:rsidRDefault="00E9664D" w:rsidP="00E966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sz w:val="24"/>
          <w:szCs w:val="24"/>
        </w:rPr>
        <w:t>Всемирно известная Долина гейзеров расположена</w:t>
      </w:r>
      <w:r w:rsidR="00EE194B">
        <w:rPr>
          <w:rFonts w:ascii="Times New Roman" w:hAnsi="Times New Roman" w:cs="Times New Roman"/>
          <w:sz w:val="24"/>
          <w:szCs w:val="24"/>
        </w:rPr>
        <w:t xml:space="preserve"> </w:t>
      </w:r>
      <w:r w:rsidR="00EE194B" w:rsidRPr="00EE194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E194B" w:rsidRPr="00EE194B">
        <w:rPr>
          <w:rFonts w:ascii="Times New Roman" w:hAnsi="Times New Roman" w:cs="Times New Roman"/>
          <w:sz w:val="24"/>
          <w:szCs w:val="24"/>
        </w:rPr>
        <w:t>Кроноцкого</w:t>
      </w:r>
      <w:proofErr w:type="spellEnd"/>
      <w:r w:rsidR="00EE194B" w:rsidRPr="00EE194B">
        <w:rPr>
          <w:rFonts w:ascii="Times New Roman" w:hAnsi="Times New Roman" w:cs="Times New Roman"/>
          <w:sz w:val="24"/>
          <w:szCs w:val="24"/>
        </w:rPr>
        <w:t xml:space="preserve"> заповедника и представляет собой каньон (ущелье) шириной 4 км, глубиной 400 м и</w:t>
      </w:r>
      <w:r w:rsidRPr="003B00DB">
        <w:rPr>
          <w:rFonts w:ascii="Times New Roman" w:hAnsi="Times New Roman" w:cs="Times New Roman"/>
          <w:sz w:val="24"/>
          <w:szCs w:val="24"/>
        </w:rPr>
        <w:t xml:space="preserve"> длиной около 8 км, по которому протекает река Гейзерная. В долине сосредоточено более 40 гейзеров и много термальных пульсирующих источников. Каждый из гейзеров неповторим и уникален, имеющий свое название и  характерные особенности. Долина полнится клубами пара, здесь всегда чувствуется запах серы, фонтанируют гейзеры и брызжут сверкающим дождем. Весь экскурсионный маршрут проходит по настильным тропам, смотровые площадки оснащены скамейками и информационными стендами, а с помощью подзорных труб можно осмотреть склоны ущелья и понаблюдать за животными.</w:t>
      </w:r>
    </w:p>
    <w:p w:rsidR="00E9664D" w:rsidRPr="00EE194B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E194B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DC6428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sz w:val="24"/>
          <w:szCs w:val="24"/>
        </w:rPr>
        <w:t xml:space="preserve">По пути в Долину гейзеров мы облетаем действующий вулкан </w:t>
      </w:r>
      <w:proofErr w:type="spellStart"/>
      <w:r w:rsidRPr="003B00DB"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 w:rsidR="00E9664D" w:rsidRPr="00E9664D">
        <w:rPr>
          <w:rFonts w:ascii="Times New Roman" w:hAnsi="Times New Roman" w:cs="Times New Roman"/>
          <w:sz w:val="24"/>
          <w:szCs w:val="24"/>
        </w:rPr>
        <w:t>,</w:t>
      </w:r>
    </w:p>
    <w:p w:rsidR="006054D4" w:rsidRPr="00DC6428" w:rsidRDefault="006054D4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64D" w:rsidRP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732640"/>
            <wp:effectExtent l="0" t="0" r="3175" b="1270"/>
            <wp:docPr id="4" name="Рисунок 4" descr="https://avatars.mds.yandex.net/get-pdb/199965/76fc3f95-7aa9-49cd-8307-1b54c23a1062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9965/76fc3f95-7aa9-49cd-8307-1b54c23a1062/s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4B" w:rsidRDefault="00EE194B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9664D" w:rsidRPr="00DC6428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3B00DB">
        <w:rPr>
          <w:rFonts w:ascii="Times New Roman" w:hAnsi="Times New Roman" w:cs="Times New Roman"/>
          <w:sz w:val="24"/>
          <w:szCs w:val="24"/>
        </w:rPr>
        <w:t>выбрасывающий</w:t>
      </w:r>
      <w:proofErr w:type="gramEnd"/>
      <w:r w:rsidRPr="003B00DB">
        <w:rPr>
          <w:rFonts w:ascii="Times New Roman" w:hAnsi="Times New Roman" w:cs="Times New Roman"/>
          <w:sz w:val="24"/>
          <w:szCs w:val="24"/>
        </w:rPr>
        <w:t xml:space="preserve"> в небо тучи пепла и </w:t>
      </w:r>
    </w:p>
    <w:p w:rsidR="006054D4" w:rsidRPr="00DC6428" w:rsidRDefault="006054D4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2715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sz w:val="24"/>
          <w:szCs w:val="24"/>
        </w:rPr>
        <w:t xml:space="preserve">вулкан Малый </w:t>
      </w:r>
      <w:proofErr w:type="spellStart"/>
      <w:r w:rsidRPr="003B00DB">
        <w:rPr>
          <w:rFonts w:ascii="Times New Roman" w:hAnsi="Times New Roman" w:cs="Times New Roman"/>
          <w:sz w:val="24"/>
          <w:szCs w:val="24"/>
        </w:rPr>
        <w:t>Семячик</w:t>
      </w:r>
      <w:proofErr w:type="spellEnd"/>
      <w:r w:rsidRPr="003B00DB">
        <w:rPr>
          <w:rFonts w:ascii="Times New Roman" w:hAnsi="Times New Roman" w:cs="Times New Roman"/>
          <w:sz w:val="24"/>
          <w:szCs w:val="24"/>
        </w:rPr>
        <w:t xml:space="preserve"> с живописным бирюзовым озером в кратере.</w:t>
      </w:r>
    </w:p>
    <w:p w:rsidR="00212715" w:rsidRPr="003B00DB" w:rsidRDefault="00212715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1055" cy="3328035"/>
            <wp:effectExtent l="0" t="0" r="4445" b="5715"/>
            <wp:docPr id="5" name="Рисунок 5" descr="http://birdymagazine.ru/wp-content/uploads/2014/12/strana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rdymagazine.ru/wp-content/uploads/2014/12/strana-r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15" w:rsidRDefault="00212715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2715" w:rsidRDefault="00212715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9664D" w:rsidRDefault="00E9664D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94CB5" w:rsidRPr="006054D4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sz w:val="24"/>
          <w:szCs w:val="24"/>
        </w:rPr>
        <w:lastRenderedPageBreak/>
        <w:t xml:space="preserve">Кальдера вулкана </w:t>
      </w:r>
      <w:proofErr w:type="spellStart"/>
      <w:r w:rsidRPr="003B00DB">
        <w:rPr>
          <w:rFonts w:ascii="Times New Roman" w:hAnsi="Times New Roman" w:cs="Times New Roman"/>
          <w:sz w:val="24"/>
          <w:szCs w:val="24"/>
        </w:rPr>
        <w:t>Узон</w:t>
      </w:r>
      <w:proofErr w:type="spellEnd"/>
      <w:r w:rsidRPr="003B00DB">
        <w:rPr>
          <w:rFonts w:ascii="Times New Roman" w:hAnsi="Times New Roman" w:cs="Times New Roman"/>
          <w:sz w:val="24"/>
          <w:szCs w:val="24"/>
        </w:rPr>
        <w:t xml:space="preserve">, огромная чашеобразная котловина, размером 9х12км </w:t>
      </w:r>
      <w:r w:rsidR="00212715">
        <w:rPr>
          <w:rFonts w:ascii="Times New Roman" w:hAnsi="Times New Roman" w:cs="Times New Roman"/>
          <w:sz w:val="24"/>
          <w:szCs w:val="24"/>
        </w:rPr>
        <w:t>–</w:t>
      </w:r>
      <w:r w:rsidRPr="003B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4D4" w:rsidRPr="006054D4" w:rsidRDefault="006054D4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2715" w:rsidRDefault="00212715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AB8851" wp14:editId="30995C46">
            <wp:extent cx="4667885" cy="3509010"/>
            <wp:effectExtent l="0" t="0" r="0" b="0"/>
            <wp:docPr id="8" name="Рисунок 8" descr="http://unix.users.photofile.ru/photo/unix/115810539/large/13870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ix.users.photofile.ru/photo/unix/115810539/large/1387085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15" w:rsidRDefault="00212715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194B" w:rsidRDefault="00EE194B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http://www.rucolumb.ru/assets/images/Arctica/uz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columb.ru/assets/images/Arctica/uzo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4B" w:rsidRDefault="00EE194B" w:rsidP="00EE19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B00DB" w:rsidRPr="006054D4" w:rsidRDefault="00EE194B" w:rsidP="00EE19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обрамленная</w:t>
      </w:r>
      <w:r w:rsidRPr="00EE194B">
        <w:rPr>
          <w:rFonts w:ascii="Times New Roman" w:hAnsi="Times New Roman" w:cs="Times New Roman"/>
          <w:sz w:val="24"/>
          <w:szCs w:val="24"/>
        </w:rPr>
        <w:t xml:space="preserve"> крутыми уступами высотой 200-800 м.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194B">
        <w:rPr>
          <w:rFonts w:ascii="Times New Roman" w:hAnsi="Times New Roman" w:cs="Times New Roman"/>
          <w:sz w:val="24"/>
          <w:szCs w:val="24"/>
        </w:rPr>
        <w:t>ысшая точка борта кальдеры – пик Бараний – находится на высоте 1617 м над уровнем моря, дно кальдеры – на высоте 650-</w:t>
      </w:r>
      <w:r w:rsidRPr="00EE194B">
        <w:rPr>
          <w:rFonts w:ascii="Times New Roman" w:hAnsi="Times New Roman" w:cs="Times New Roman"/>
          <w:sz w:val="24"/>
          <w:szCs w:val="24"/>
        </w:rPr>
        <w:lastRenderedPageBreak/>
        <w:t>700 м. Кальдера сформировалась около 40 тысяч лет 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0DB" w:rsidRPr="003B00DB">
        <w:rPr>
          <w:rFonts w:ascii="Times New Roman" w:hAnsi="Times New Roman" w:cs="Times New Roman"/>
          <w:sz w:val="24"/>
          <w:szCs w:val="24"/>
        </w:rPr>
        <w:t xml:space="preserve">на месте разрушенного громадного вулкана. «Парящие Земли» - так называют </w:t>
      </w:r>
      <w:proofErr w:type="spellStart"/>
      <w:r w:rsidR="003B00DB" w:rsidRPr="003B00DB">
        <w:rPr>
          <w:rFonts w:ascii="Times New Roman" w:hAnsi="Times New Roman" w:cs="Times New Roman"/>
          <w:sz w:val="24"/>
          <w:szCs w:val="24"/>
        </w:rPr>
        <w:t>Узон</w:t>
      </w:r>
      <w:proofErr w:type="spellEnd"/>
      <w:r w:rsidR="003B00DB" w:rsidRPr="003B00DB">
        <w:rPr>
          <w:rFonts w:ascii="Times New Roman" w:hAnsi="Times New Roman" w:cs="Times New Roman"/>
          <w:sz w:val="24"/>
          <w:szCs w:val="24"/>
        </w:rPr>
        <w:t xml:space="preserve"> ительмены. Ступая по дощатому настилу, туристы любуются крохотными грязевыми </w:t>
      </w:r>
      <w:proofErr w:type="spellStart"/>
      <w:r w:rsidR="003B00DB" w:rsidRPr="003B00DB">
        <w:rPr>
          <w:rFonts w:ascii="Times New Roman" w:hAnsi="Times New Roman" w:cs="Times New Roman"/>
          <w:sz w:val="24"/>
          <w:szCs w:val="24"/>
        </w:rPr>
        <w:t>вулканчиками</w:t>
      </w:r>
      <w:proofErr w:type="spellEnd"/>
      <w:r w:rsidR="003B00DB" w:rsidRPr="003B00DB">
        <w:rPr>
          <w:rFonts w:ascii="Times New Roman" w:hAnsi="Times New Roman" w:cs="Times New Roman"/>
          <w:sz w:val="24"/>
          <w:szCs w:val="24"/>
        </w:rPr>
        <w:t>, лужами с кипящей глиной разной окраски, минеральными озерами, выходами парогазовых струй, папоротниковыми полянами и разноцветными ручьями с термофильными водорослями. </w:t>
      </w:r>
    </w:p>
    <w:p w:rsidR="00212715" w:rsidRPr="003B00DB" w:rsidRDefault="00212715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194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3B00DB">
        <w:rPr>
          <w:rFonts w:ascii="Times New Roman" w:hAnsi="Times New Roman" w:cs="Times New Roman"/>
          <w:sz w:val="24"/>
          <w:szCs w:val="24"/>
        </w:rPr>
        <w:t xml:space="preserve">Чашеобразная долина реки Налычева, окруженная действующими и потухшими исполинами Авачинской и </w:t>
      </w:r>
      <w:proofErr w:type="spellStart"/>
      <w:r w:rsidRPr="003B00DB">
        <w:rPr>
          <w:rFonts w:ascii="Times New Roman" w:hAnsi="Times New Roman" w:cs="Times New Roman"/>
          <w:sz w:val="24"/>
          <w:szCs w:val="24"/>
        </w:rPr>
        <w:t>Дзензур</w:t>
      </w:r>
      <w:proofErr w:type="spellEnd"/>
      <w:r w:rsidRPr="003B00DB">
        <w:rPr>
          <w:rFonts w:ascii="Times New Roman" w:hAnsi="Times New Roman" w:cs="Times New Roman"/>
          <w:sz w:val="24"/>
          <w:szCs w:val="24"/>
        </w:rPr>
        <w:t>-Жупановской группы вулканов, богата термальными и минеральными источниками.</w:t>
      </w:r>
      <w:r w:rsidR="00212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15" w:rsidRPr="003B00DB">
        <w:rPr>
          <w:rFonts w:ascii="Times New Roman" w:hAnsi="Times New Roman" w:cs="Times New Roman"/>
          <w:sz w:val="24"/>
          <w:szCs w:val="24"/>
        </w:rPr>
        <w:t>Налычевские</w:t>
      </w:r>
      <w:proofErr w:type="spellEnd"/>
      <w:r w:rsidR="00212715" w:rsidRPr="003B00DB">
        <w:rPr>
          <w:rFonts w:ascii="Times New Roman" w:hAnsi="Times New Roman" w:cs="Times New Roman"/>
          <w:sz w:val="24"/>
          <w:szCs w:val="24"/>
        </w:rPr>
        <w:t xml:space="preserve"> источники относятся к очень редкому типу "углекислые, мышьяковистые, борные, обогащенные рядом микрокомпонентов. Наиболее близкими аналогами являются воды источников Де-</w:t>
      </w:r>
      <w:proofErr w:type="spellStart"/>
      <w:r w:rsidR="00212715" w:rsidRPr="003B00DB">
        <w:rPr>
          <w:rFonts w:ascii="Times New Roman" w:hAnsi="Times New Roman" w:cs="Times New Roman"/>
          <w:sz w:val="24"/>
          <w:szCs w:val="24"/>
        </w:rPr>
        <w:t>Бюрбюль</w:t>
      </w:r>
      <w:proofErr w:type="spellEnd"/>
      <w:r w:rsidR="00212715" w:rsidRPr="003B00DB">
        <w:rPr>
          <w:rFonts w:ascii="Times New Roman" w:hAnsi="Times New Roman" w:cs="Times New Roman"/>
          <w:sz w:val="24"/>
          <w:szCs w:val="24"/>
        </w:rPr>
        <w:t xml:space="preserve"> (Франция) и </w:t>
      </w:r>
      <w:proofErr w:type="spellStart"/>
      <w:r w:rsidR="00212715" w:rsidRPr="003B00DB">
        <w:rPr>
          <w:rFonts w:ascii="Times New Roman" w:hAnsi="Times New Roman" w:cs="Times New Roman"/>
          <w:sz w:val="24"/>
          <w:szCs w:val="24"/>
        </w:rPr>
        <w:t>Стимбот</w:t>
      </w:r>
      <w:proofErr w:type="spellEnd"/>
      <w:r w:rsidR="00212715" w:rsidRPr="003B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715" w:rsidRPr="003B00DB">
        <w:rPr>
          <w:rFonts w:ascii="Times New Roman" w:hAnsi="Times New Roman" w:cs="Times New Roman"/>
          <w:sz w:val="24"/>
          <w:szCs w:val="24"/>
        </w:rPr>
        <w:t>Спринг</w:t>
      </w:r>
      <w:proofErr w:type="spellEnd"/>
      <w:r w:rsidR="00212715" w:rsidRPr="003B00DB">
        <w:rPr>
          <w:rFonts w:ascii="Times New Roman" w:hAnsi="Times New Roman" w:cs="Times New Roman"/>
          <w:sz w:val="24"/>
          <w:szCs w:val="24"/>
        </w:rPr>
        <w:t xml:space="preserve"> (США). Целебные свойства источников и их терапевтический эффект известны с середины XIX века. К услугам туристов оборудованные купальни на термальных источниках.</w:t>
      </w:r>
    </w:p>
    <w:p w:rsidR="006054D4" w:rsidRPr="006054D4" w:rsidRDefault="006054D4" w:rsidP="003B00D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B00DB" w:rsidRPr="00497F00" w:rsidRDefault="00212715" w:rsidP="003B00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4EA9D7" wp14:editId="5FD66051">
            <wp:extent cx="5940425" cy="3964305"/>
            <wp:effectExtent l="0" t="0" r="3175" b="0"/>
            <wp:docPr id="9" name="Рисунок 9" descr="http://www.mytravelbook.org/object_foto/2016/03/Nalychevskie_termalnye_istochni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ytravelbook.org/object_foto/2016/03/Nalychevskie_termalnye_istochniki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DB" w:rsidRPr="00497F00" w:rsidRDefault="003B00DB" w:rsidP="003B00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3B00DB">
        <w:rPr>
          <w:rFonts w:ascii="Times New Roman" w:hAnsi="Times New Roman" w:cs="Times New Roman"/>
          <w:sz w:val="24"/>
          <w:szCs w:val="24"/>
          <w:lang w:eastAsia="ru-RU"/>
        </w:rPr>
        <w:t>Время сбора группы: 10:45</w:t>
      </w:r>
    </w:p>
    <w:p w:rsid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Маршрут</w:t>
      </w:r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: вертодром - Долина гейзеров –  кальдера вулкана </w:t>
      </w:r>
      <w:proofErr w:type="spell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Узо</w:t>
      </w:r>
      <w:proofErr w:type="gram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природный парк «Налычево» - вертодром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0DB" w:rsidRPr="00212715" w:rsidRDefault="003B00DB" w:rsidP="003B00DB">
      <w:pPr>
        <w:pStyle w:val="a4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3B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тура</w:t>
      </w:r>
      <w:r w:rsidR="00212715" w:rsidRPr="00C07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рассчитана на </w:t>
      </w:r>
      <w:r w:rsidR="00212715" w:rsidRPr="00C07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6-7 </w:t>
      </w:r>
      <w:r w:rsidR="0021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11:00</w:t>
      </w:r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 Вылет на экскурсию в Долину гейзеров с облётом вулканов </w:t>
      </w:r>
      <w:proofErr w:type="spell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Карымский</w:t>
      </w:r>
      <w:proofErr w:type="spell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 и Малый </w:t>
      </w:r>
      <w:proofErr w:type="spell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Семячик</w:t>
      </w:r>
      <w:proofErr w:type="spell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 (полётное время 1 час 15 минут).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sz w:val="24"/>
          <w:szCs w:val="24"/>
          <w:lang w:eastAsia="ru-RU"/>
        </w:rPr>
        <w:t>Посадка в Долине Гейзеров: отдых 10 минут.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sz w:val="24"/>
          <w:szCs w:val="24"/>
          <w:lang w:eastAsia="ru-RU"/>
        </w:rPr>
        <w:t>2-х часовая пешеходная экскурсия по  участкам в Долине гейзеров. 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Перелёт в кальдеру вулкана </w:t>
      </w:r>
      <w:proofErr w:type="spell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Узон</w:t>
      </w:r>
      <w:proofErr w:type="spell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>. Часовая пешеходная экскурсия по Восточному термальному полю.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Озеро Банное (серное озеро), котлы горячей воды, источники с колониями </w:t>
      </w:r>
      <w:proofErr w:type="spell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тионовых</w:t>
      </w:r>
      <w:proofErr w:type="spell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 xml:space="preserve"> бактерий (участвующих в процессе образования серной кислоты). </w:t>
      </w:r>
      <w:r w:rsidRPr="003B00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Хлоридное озеро (хлоридно-натриевого состава, серный пляж), грязевые (глинистые) </w:t>
      </w:r>
      <w:proofErr w:type="spellStart"/>
      <w:r w:rsidRPr="003B00DB">
        <w:rPr>
          <w:rFonts w:ascii="Times New Roman" w:hAnsi="Times New Roman" w:cs="Times New Roman"/>
          <w:sz w:val="24"/>
          <w:szCs w:val="24"/>
          <w:lang w:eastAsia="ru-RU"/>
        </w:rPr>
        <w:t>вулканчики</w:t>
      </w:r>
      <w:proofErr w:type="spellEnd"/>
      <w:r w:rsidRPr="003B00DB">
        <w:rPr>
          <w:rFonts w:ascii="Times New Roman" w:hAnsi="Times New Roman" w:cs="Times New Roman"/>
          <w:sz w:val="24"/>
          <w:szCs w:val="24"/>
          <w:lang w:eastAsia="ru-RU"/>
        </w:rPr>
        <w:t>, грязевые котлы: котёл Скульптор.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sz w:val="24"/>
          <w:szCs w:val="24"/>
          <w:lang w:eastAsia="ru-RU"/>
        </w:rPr>
        <w:t>Перелет до природного парка «Налычево». Купание в источниках. Обед.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sz w:val="24"/>
          <w:szCs w:val="24"/>
          <w:lang w:eastAsia="ru-RU"/>
        </w:rPr>
        <w:t>Возвращение. </w:t>
      </w:r>
    </w:p>
    <w:p w:rsidR="003B00DB" w:rsidRPr="003B00DB" w:rsidRDefault="003B00DB" w:rsidP="003B00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0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05BB0" w:rsidRDefault="003B00DB" w:rsidP="003B00DB">
      <w:pPr>
        <w:pStyle w:val="a4"/>
      </w:pPr>
      <w:r w:rsidRPr="003B00DB">
        <w:rPr>
          <w:rStyle w:val="a5"/>
          <w:rFonts w:ascii="Times New Roman" w:hAnsi="Times New Roman" w:cs="Times New Roman"/>
          <w:bCs w:val="0"/>
          <w:sz w:val="24"/>
          <w:szCs w:val="24"/>
        </w:rPr>
        <w:t>Необходимое снаряжение и экипировка</w:t>
      </w:r>
      <w:r w:rsidRPr="003B00DB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3B00D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00DB">
        <w:rPr>
          <w:rFonts w:ascii="Times New Roman" w:hAnsi="Times New Roman" w:cs="Times New Roman"/>
          <w:sz w:val="24"/>
          <w:szCs w:val="24"/>
        </w:rPr>
        <w:t> ПАСПОРТ (ОБЯЗАТЕЛЬНО!!!), куртка-ветровка желательно с капюшоном, легкая удобная обувь, мазь от комаров, купальные принадлежности, фото-видеоаппаратура, запасные батарейки.</w:t>
      </w:r>
    </w:p>
    <w:sectPr w:rsidR="0080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DB"/>
    <w:rsid w:val="00212715"/>
    <w:rsid w:val="003B00DB"/>
    <w:rsid w:val="00497F00"/>
    <w:rsid w:val="00594CB5"/>
    <w:rsid w:val="006054D4"/>
    <w:rsid w:val="00805BB0"/>
    <w:rsid w:val="009748DE"/>
    <w:rsid w:val="009F279D"/>
    <w:rsid w:val="00C07484"/>
    <w:rsid w:val="00DC6428"/>
    <w:rsid w:val="00E9664D"/>
    <w:rsid w:val="00EE194B"/>
    <w:rsid w:val="00E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4B"/>
  </w:style>
  <w:style w:type="paragraph" w:styleId="2">
    <w:name w:val="heading 2"/>
    <w:basedOn w:val="a"/>
    <w:link w:val="20"/>
    <w:uiPriority w:val="9"/>
    <w:qFormat/>
    <w:rsid w:val="003B0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0DB"/>
    <w:pPr>
      <w:spacing w:after="0" w:line="240" w:lineRule="auto"/>
    </w:pPr>
  </w:style>
  <w:style w:type="character" w:styleId="a5">
    <w:name w:val="Strong"/>
    <w:basedOn w:val="a0"/>
    <w:uiPriority w:val="22"/>
    <w:qFormat/>
    <w:rsid w:val="003B00DB"/>
    <w:rPr>
      <w:b/>
      <w:bCs/>
    </w:rPr>
  </w:style>
  <w:style w:type="character" w:customStyle="1" w:styleId="apple-converted-space">
    <w:name w:val="apple-converted-space"/>
    <w:basedOn w:val="a0"/>
    <w:rsid w:val="003B00DB"/>
  </w:style>
  <w:style w:type="character" w:styleId="a6">
    <w:name w:val="Hyperlink"/>
    <w:basedOn w:val="a0"/>
    <w:uiPriority w:val="99"/>
    <w:semiHidden/>
    <w:unhideWhenUsed/>
    <w:rsid w:val="003B00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4B"/>
  </w:style>
  <w:style w:type="paragraph" w:styleId="2">
    <w:name w:val="heading 2"/>
    <w:basedOn w:val="a"/>
    <w:link w:val="20"/>
    <w:uiPriority w:val="9"/>
    <w:qFormat/>
    <w:rsid w:val="003B0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0DB"/>
    <w:pPr>
      <w:spacing w:after="0" w:line="240" w:lineRule="auto"/>
    </w:pPr>
  </w:style>
  <w:style w:type="character" w:styleId="a5">
    <w:name w:val="Strong"/>
    <w:basedOn w:val="a0"/>
    <w:uiPriority w:val="22"/>
    <w:qFormat/>
    <w:rsid w:val="003B00DB"/>
    <w:rPr>
      <w:b/>
      <w:bCs/>
    </w:rPr>
  </w:style>
  <w:style w:type="character" w:customStyle="1" w:styleId="apple-converted-space">
    <w:name w:val="apple-converted-space"/>
    <w:basedOn w:val="a0"/>
    <w:rsid w:val="003B00DB"/>
  </w:style>
  <w:style w:type="character" w:styleId="a6">
    <w:name w:val="Hyperlink"/>
    <w:basedOn w:val="a0"/>
    <w:uiPriority w:val="99"/>
    <w:semiHidden/>
    <w:unhideWhenUsed/>
    <w:rsid w:val="003B00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7139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  <w:div w:id="2008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24">
          <w:marLeft w:val="0"/>
          <w:marRight w:val="0"/>
          <w:marTop w:val="60"/>
          <w:marBottom w:val="0"/>
          <w:divBdr>
            <w:top w:val="single" w:sz="6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Planeta-Tour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Наталья</dc:creator>
  <cp:keywords/>
  <dc:description/>
  <cp:lastModifiedBy>Буланова Наталья</cp:lastModifiedBy>
  <cp:revision>9</cp:revision>
  <dcterms:created xsi:type="dcterms:W3CDTF">2017-10-25T08:33:00Z</dcterms:created>
  <dcterms:modified xsi:type="dcterms:W3CDTF">2017-10-27T09:03:00Z</dcterms:modified>
</cp:coreProperties>
</file>